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375" w:rsidRDefault="00467189">
      <w:pPr>
        <w:pStyle w:val="normal0"/>
        <w:jc w:val="center"/>
      </w:pPr>
      <w:r>
        <w:rPr>
          <w:b/>
          <w:u w:val="single"/>
        </w:rPr>
        <w:t>TTSD 6th Grade Informative/Explanatory Writing Rubric</w:t>
      </w:r>
    </w:p>
    <w:p w:rsidR="006E0375" w:rsidRDefault="00467189">
      <w:pPr>
        <w:pStyle w:val="normal0"/>
        <w:jc w:val="center"/>
      </w:pPr>
      <w:r>
        <w:rPr>
          <w:sz w:val="16"/>
        </w:rPr>
        <w:t xml:space="preserve">CCSS:  Write informative/explanatory texts to examine a topic and convey ideas, concepts, and information through the </w:t>
      </w:r>
      <w:proofErr w:type="gramStart"/>
      <w:r>
        <w:rPr>
          <w:sz w:val="16"/>
        </w:rPr>
        <w:t>selection ,</w:t>
      </w:r>
      <w:proofErr w:type="gramEnd"/>
      <w:r>
        <w:rPr>
          <w:sz w:val="16"/>
        </w:rPr>
        <w:t xml:space="preserve"> organization, and analysis of relevant content.</w:t>
      </w:r>
    </w:p>
    <w:tbl>
      <w:tblPr>
        <w:tblW w:w="142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3330"/>
        <w:gridCol w:w="3015"/>
        <w:gridCol w:w="3105"/>
        <w:gridCol w:w="3225"/>
      </w:tblGrid>
      <w:tr w:rsidR="006E0375">
        <w:trPr>
          <w:trHeight w:val="420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sz w:val="18"/>
              </w:rPr>
              <w:t>Scoring Guide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jc w:val="center"/>
            </w:pPr>
            <w:r>
              <w:rPr>
                <w:b/>
                <w:sz w:val="18"/>
              </w:rPr>
              <w:t>Exemplary (4)</w:t>
            </w:r>
            <w:r w:rsidR="005F6BEC">
              <w:rPr>
                <w:b/>
                <w:sz w:val="18"/>
              </w:rPr>
              <w:t xml:space="preserve"> - EPS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jc w:val="center"/>
            </w:pPr>
            <w:r>
              <w:rPr>
                <w:b/>
                <w:sz w:val="18"/>
              </w:rPr>
              <w:t>Proficient (3)</w:t>
            </w:r>
            <w:r w:rsidR="007578AB">
              <w:rPr>
                <w:b/>
                <w:sz w:val="18"/>
              </w:rPr>
              <w:t xml:space="preserve"> - M</w:t>
            </w:r>
            <w:r w:rsidR="005F6BEC">
              <w:rPr>
                <w:b/>
                <w:sz w:val="18"/>
              </w:rPr>
              <w:t>PS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jc w:val="center"/>
            </w:pPr>
            <w:r>
              <w:rPr>
                <w:b/>
                <w:sz w:val="18"/>
              </w:rPr>
              <w:t>Approaching (2)</w:t>
            </w:r>
            <w:r w:rsidR="005F6BEC">
              <w:rPr>
                <w:b/>
                <w:sz w:val="18"/>
              </w:rPr>
              <w:t xml:space="preserve"> - APS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jc w:val="center"/>
            </w:pPr>
            <w:r>
              <w:rPr>
                <w:b/>
                <w:sz w:val="18"/>
              </w:rPr>
              <w:t>Developing (1)</w:t>
            </w:r>
            <w:r w:rsidR="005F6BEC">
              <w:rPr>
                <w:b/>
                <w:sz w:val="18"/>
              </w:rPr>
              <w:t xml:space="preserve"> - DPS</w:t>
            </w:r>
          </w:p>
        </w:tc>
      </w:tr>
      <w:tr w:rsidR="006E0375">
        <w:trPr>
          <w:trHeight w:val="906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color w:val="0000FF"/>
                <w:sz w:val="18"/>
                <w:u w:val="single"/>
              </w:rPr>
              <w:t>Statement of Purpose/Focus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>CCSS:     W-2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 </w:t>
            </w:r>
            <w:r w:rsidR="00462115">
              <w:rPr>
                <w:sz w:val="14"/>
              </w:rPr>
              <w:t xml:space="preserve">  </w:t>
            </w:r>
            <w:r>
              <w:rPr>
                <w:sz w:val="14"/>
              </w:rPr>
              <w:t>W-4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Addresses all aspects of the writing task with a tightly focused and detailed response</w:t>
            </w:r>
          </w:p>
          <w:p w:rsidR="006E0375" w:rsidRDefault="00467189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Writing clearly attends to purpose and audience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Addresses the writing task with a focused response</w:t>
            </w:r>
          </w:p>
          <w:p w:rsidR="006E0375" w:rsidRDefault="00467189" w:rsidP="00462115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Writing attends to purpose and audience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Addresses the writing task with an inconsistent focus</w:t>
            </w:r>
          </w:p>
          <w:p w:rsidR="006E0375" w:rsidRDefault="00467189" w:rsidP="00462115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Writing occasionally attends to purpose and audience</w:t>
            </w:r>
            <w:r w:rsidRPr="00462115">
              <w:rPr>
                <w:sz w:val="14"/>
              </w:rPr>
              <w:tab/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Attempts to address the writing task, but lacks focus</w:t>
            </w:r>
          </w:p>
          <w:p w:rsidR="006E0375" w:rsidRDefault="00467189" w:rsidP="00462115">
            <w:pPr>
              <w:pStyle w:val="normal0"/>
              <w:numPr>
                <w:ilvl w:val="0"/>
                <w:numId w:val="4"/>
              </w:numPr>
              <w:ind w:left="240" w:hanging="179"/>
            </w:pPr>
            <w:r>
              <w:rPr>
                <w:sz w:val="14"/>
              </w:rPr>
              <w:t>Writing rarely attends to purpose and audience</w:t>
            </w:r>
          </w:p>
        </w:tc>
      </w:tr>
      <w:tr w:rsidR="006E0375">
        <w:trPr>
          <w:trHeight w:val="1572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color w:val="0000FF"/>
                <w:sz w:val="18"/>
                <w:u w:val="single"/>
              </w:rPr>
              <w:t>Organization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>CCSS:   W-2a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W-2c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W-2e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W-2f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5A0" w:rsidRPr="00DE45A0" w:rsidRDefault="00467189" w:rsidP="00DE45A0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Organizes ideas and information into purposeful, coherent paragraphs that include an elaborated introduction with a clear thesis, structured body, and insightful conclusion</w:t>
            </w:r>
          </w:p>
          <w:p w:rsidR="006E0375" w:rsidRDefault="00467189" w:rsidP="00DE45A0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Uses varied transitions and syntax to link the major sections of the text and clarify relationship</w:t>
            </w:r>
            <w:r w:rsidR="00462115">
              <w:rPr>
                <w:sz w:val="14"/>
              </w:rPr>
              <w:t xml:space="preserve"> among </w:t>
            </w:r>
            <w:r>
              <w:rPr>
                <w:sz w:val="14"/>
              </w:rPr>
              <w:t>ideas and concept</w:t>
            </w:r>
            <w:r w:rsidR="00DE45A0">
              <w:rPr>
                <w:sz w:val="14"/>
              </w:rPr>
              <w:t>s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Organizes ideas and information into logical introductory, body, and concluding paragraphs</w:t>
            </w:r>
          </w:p>
          <w:p w:rsidR="006E0375" w:rsidRDefault="00467189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Uses transitions and syntax to l</w:t>
            </w:r>
            <w:r w:rsidR="00462115">
              <w:rPr>
                <w:sz w:val="14"/>
              </w:rPr>
              <w:t xml:space="preserve">ink the major sections of text </w:t>
            </w:r>
            <w:r>
              <w:rPr>
                <w:sz w:val="14"/>
              </w:rPr>
              <w:t>and clarify relationship among ideas and concepts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 w:rsidP="00DE45A0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Organizes ideas and information in an attempted paragraph structure that includes a sense of introduction, body, and conclusion</w:t>
            </w:r>
          </w:p>
          <w:p w:rsidR="006E0375" w:rsidRDefault="00467189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Uses simplistic transitions to connect ideas and concepts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>Does not organize ideas and information coherently due to lack of paragraph structure and/or missing introduction, body, or conclusion</w:t>
            </w:r>
          </w:p>
          <w:p w:rsidR="006E0375" w:rsidRDefault="00467189">
            <w:pPr>
              <w:pStyle w:val="normal0"/>
              <w:numPr>
                <w:ilvl w:val="0"/>
                <w:numId w:val="2"/>
              </w:numPr>
              <w:ind w:left="240" w:hanging="179"/>
            </w:pPr>
            <w:r>
              <w:rPr>
                <w:sz w:val="14"/>
              </w:rPr>
              <w:t xml:space="preserve">Uses little to no transitions to connect ideas and concepts </w:t>
            </w:r>
          </w:p>
        </w:tc>
      </w:tr>
      <w:tr w:rsidR="006E037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color w:val="0000FF"/>
                <w:sz w:val="18"/>
                <w:u w:val="single"/>
              </w:rPr>
              <w:t>Elaboration of Evidence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>CCSS:   RIT-1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</w:t>
            </w:r>
            <w:r w:rsidR="00462115">
              <w:rPr>
                <w:sz w:val="14"/>
              </w:rPr>
              <w:t xml:space="preserve">  </w:t>
            </w:r>
            <w:r>
              <w:rPr>
                <w:sz w:val="14"/>
              </w:rPr>
              <w:t>W-2b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</w:t>
            </w:r>
            <w:r w:rsidR="00462115">
              <w:rPr>
                <w:sz w:val="14"/>
              </w:rPr>
              <w:t xml:space="preserve">  </w:t>
            </w:r>
            <w:r>
              <w:rPr>
                <w:sz w:val="14"/>
              </w:rPr>
              <w:t>W-8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</w:t>
            </w:r>
            <w:r w:rsidR="00462115">
              <w:rPr>
                <w:sz w:val="14"/>
              </w:rPr>
              <w:t xml:space="preserve">  </w:t>
            </w:r>
            <w:r>
              <w:rPr>
                <w:sz w:val="14"/>
              </w:rPr>
              <w:t>W-9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Demonstrates a strong understanding of the topic/text(s)</w:t>
            </w:r>
          </w:p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Skillfully develops the topic using facts, definitio</w:t>
            </w:r>
            <w:r w:rsidR="00DE45A0">
              <w:rPr>
                <w:sz w:val="14"/>
              </w:rPr>
              <w:t>ns, concrete details</w:t>
            </w:r>
            <w:r>
              <w:rPr>
                <w:sz w:val="14"/>
              </w:rPr>
              <w:t>, or other information and examples that are relevant and sufficient</w:t>
            </w:r>
          </w:p>
          <w:p w:rsidR="006E0375" w:rsidRDefault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 xml:space="preserve">Effectively includes quoted evidence </w:t>
            </w:r>
            <w:r w:rsidR="004F5854">
              <w:rPr>
                <w:sz w:val="14"/>
              </w:rPr>
              <w:t>that enhances writing ideas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Demonstrates an understanding of topic/text(s)</w:t>
            </w:r>
          </w:p>
          <w:p w:rsidR="00DE45A0" w:rsidRPr="00DE45A0" w:rsidRDefault="00467189" w:rsidP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Develops the topic using facts, definition</w:t>
            </w:r>
            <w:r w:rsidR="00DE45A0">
              <w:rPr>
                <w:sz w:val="14"/>
              </w:rPr>
              <w:t>s, concrete details,</w:t>
            </w:r>
            <w:r>
              <w:rPr>
                <w:sz w:val="14"/>
              </w:rPr>
              <w:t xml:space="preserve"> or other information and examples that are relevant and sufficient</w:t>
            </w:r>
          </w:p>
          <w:p w:rsidR="006E0375" w:rsidRDefault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 xml:space="preserve">Effectively includes </w:t>
            </w:r>
            <w:r w:rsidR="004F5854">
              <w:rPr>
                <w:sz w:val="14"/>
              </w:rPr>
              <w:t xml:space="preserve">appropriate </w:t>
            </w:r>
            <w:r>
              <w:rPr>
                <w:sz w:val="14"/>
              </w:rPr>
              <w:t>quoted evidence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Demonstrates limited understanding of topic/text(s)</w:t>
            </w:r>
          </w:p>
          <w:p w:rsidR="00DE45A0" w:rsidRPr="00DE45A0" w:rsidRDefault="00467189" w:rsidP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Insufficiently develops the topic using facts, definitions</w:t>
            </w:r>
            <w:r w:rsidR="00DE45A0">
              <w:rPr>
                <w:sz w:val="14"/>
              </w:rPr>
              <w:t xml:space="preserve">, concrete details, </w:t>
            </w:r>
            <w:r>
              <w:rPr>
                <w:sz w:val="14"/>
              </w:rPr>
              <w:t xml:space="preserve">or other information and examples that are relevant and sufficient </w:t>
            </w:r>
          </w:p>
          <w:p w:rsidR="006E0375" w:rsidRDefault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Makes some attempt to include quoted evidence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Demonstrates little to no understanding of the topic/text(s)</w:t>
            </w:r>
          </w:p>
          <w:p w:rsidR="006E0375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Develops the topic using facts, definitions</w:t>
            </w:r>
            <w:r w:rsidR="00DE45A0">
              <w:rPr>
                <w:sz w:val="14"/>
              </w:rPr>
              <w:t xml:space="preserve">, concrete details, </w:t>
            </w:r>
            <w:r>
              <w:rPr>
                <w:sz w:val="14"/>
              </w:rPr>
              <w:t>or other information and examples that are irrelevant and insufficient</w:t>
            </w:r>
          </w:p>
          <w:p w:rsidR="00DE45A0" w:rsidRPr="00DE45A0" w:rsidRDefault="00467189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Uses few to no credible sources</w:t>
            </w:r>
          </w:p>
          <w:p w:rsidR="006E0375" w:rsidRDefault="00DE45A0">
            <w:pPr>
              <w:pStyle w:val="normal0"/>
              <w:numPr>
                <w:ilvl w:val="0"/>
                <w:numId w:val="3"/>
              </w:numPr>
              <w:ind w:left="240" w:hanging="179"/>
            </w:pPr>
            <w:r>
              <w:rPr>
                <w:sz w:val="14"/>
              </w:rPr>
              <w:t>Makes no attempt to include quoted evidence</w:t>
            </w:r>
          </w:p>
        </w:tc>
      </w:tr>
      <w:tr w:rsidR="006E0375">
        <w:trPr>
          <w:trHeight w:val="1239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color w:val="0000FF"/>
                <w:sz w:val="18"/>
                <w:u w:val="single"/>
              </w:rPr>
              <w:t>Language and Vocabulary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>CCSS:    L-1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W-2d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W-3a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  </w:t>
            </w:r>
            <w:r w:rsidR="00462115">
              <w:rPr>
                <w:sz w:val="14"/>
              </w:rPr>
              <w:t xml:space="preserve"> </w:t>
            </w:r>
            <w:r>
              <w:rPr>
                <w:sz w:val="14"/>
              </w:rPr>
              <w:t>W-4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Creatively uses precise academic and subject-specific vocabulary appropriate for audience and purpose</w:t>
            </w:r>
          </w:p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Uses purposeful and varied sentence structures to enhance meaning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Uses precise language and subject-specific vocabulary appropriate for audience and purpose</w:t>
            </w:r>
          </w:p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Uses correct and varied sentence structures to enhance meaning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2115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 xml:space="preserve">Uses some precise language and </w:t>
            </w:r>
            <w:r w:rsidR="00467189">
              <w:rPr>
                <w:sz w:val="14"/>
              </w:rPr>
              <w:t>subject-specific vocabulary that may at times be inappropriate for the audience or purpose (e.g., slang)</w:t>
            </w:r>
          </w:p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Uses some repetitive sentence structure to enhance meaning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2115">
            <w:pPr>
              <w:pStyle w:val="normal0"/>
              <w:numPr>
                <w:ilvl w:val="0"/>
                <w:numId w:val="5"/>
              </w:numPr>
              <w:ind w:left="240" w:hanging="179"/>
            </w:pPr>
            <w:r>
              <w:rPr>
                <w:sz w:val="14"/>
              </w:rPr>
              <w:t xml:space="preserve">Uses little to no </w:t>
            </w:r>
            <w:r w:rsidR="00467189">
              <w:rPr>
                <w:sz w:val="14"/>
              </w:rPr>
              <w:t>subject-specific vocabulary with little sense of audience or purpose; wordy and redundant</w:t>
            </w:r>
          </w:p>
          <w:p w:rsidR="006E0375" w:rsidRDefault="00467189">
            <w:pPr>
              <w:pStyle w:val="normal0"/>
              <w:numPr>
                <w:ilvl w:val="0"/>
                <w:numId w:val="5"/>
              </w:numPr>
              <w:ind w:left="240" w:hanging="179"/>
            </w:pPr>
            <w:r>
              <w:rPr>
                <w:sz w:val="14"/>
              </w:rPr>
              <w:t>Sentence structures are basic and do not enhance meaning</w:t>
            </w:r>
          </w:p>
        </w:tc>
      </w:tr>
      <w:tr w:rsidR="006E0375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</w:pPr>
            <w:r>
              <w:rPr>
                <w:b/>
                <w:color w:val="0000FF"/>
                <w:sz w:val="18"/>
                <w:u w:val="single"/>
              </w:rPr>
              <w:t>Conventions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>CCSS:  L-2</w:t>
            </w:r>
          </w:p>
          <w:p w:rsidR="006E0375" w:rsidRDefault="00467189">
            <w:pPr>
              <w:pStyle w:val="normal0"/>
            </w:pPr>
            <w:r>
              <w:rPr>
                <w:sz w:val="14"/>
              </w:rPr>
              <w:t xml:space="preserve">           </w:t>
            </w:r>
            <w:r w:rsidR="00462115">
              <w:rPr>
                <w:sz w:val="14"/>
              </w:rPr>
              <w:t xml:space="preserve">  </w:t>
            </w:r>
            <w:r>
              <w:rPr>
                <w:sz w:val="14"/>
              </w:rPr>
              <w:t>W-8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creativity and flexibility when using punctuation, capitalization, and spelling to enhance meaning</w:t>
            </w:r>
          </w:p>
          <w:p w:rsidR="006E0375" w:rsidRDefault="00467189" w:rsidP="004F5854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a strong command of grammar usag</w:t>
            </w:r>
            <w:r w:rsidR="004F5854">
              <w:rPr>
                <w:sz w:val="14"/>
              </w:rPr>
              <w:t>e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appropriate use of punctuation, capitalization, and spelling</w:t>
            </w:r>
            <w:proofErr w:type="gramStart"/>
            <w:r>
              <w:rPr>
                <w:sz w:val="14"/>
              </w:rPr>
              <w:t>;  errors</w:t>
            </w:r>
            <w:proofErr w:type="gramEnd"/>
            <w:r>
              <w:rPr>
                <w:sz w:val="14"/>
              </w:rPr>
              <w:t xml:space="preserve"> are minor and do not interfere with the meaning</w:t>
            </w:r>
          </w:p>
          <w:p w:rsidR="006E0375" w:rsidRDefault="00467189" w:rsidP="004F5854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 xml:space="preserve">Demonstrates few errors in grammar usage 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some appropriate use of punctuation, capitalization, and spelling, but errors may interfere with the meaning</w:t>
            </w:r>
          </w:p>
          <w:p w:rsidR="006E0375" w:rsidRDefault="00467189" w:rsidP="004F5854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some errors in grammar usage; may obscure meaning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75" w:rsidRDefault="00467189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Demonstrates limited understanding of punctuation, capitalization, and spelling, and errors interfere with the meaning</w:t>
            </w:r>
          </w:p>
          <w:p w:rsidR="006E0375" w:rsidRDefault="00467189" w:rsidP="004F5854">
            <w:pPr>
              <w:pStyle w:val="normal0"/>
              <w:numPr>
                <w:ilvl w:val="0"/>
                <w:numId w:val="1"/>
              </w:numPr>
              <w:ind w:left="240" w:hanging="179"/>
            </w:pPr>
            <w:r>
              <w:rPr>
                <w:sz w:val="14"/>
              </w:rPr>
              <w:t>Errors in grammar usage are frequent and meaning is often obscured</w:t>
            </w:r>
          </w:p>
        </w:tc>
      </w:tr>
      <w:tr w:rsidR="004F5854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54" w:rsidRDefault="004F5854">
            <w:pPr>
              <w:pStyle w:val="normal0"/>
              <w:rPr>
                <w:b/>
                <w:color w:val="0000FF"/>
                <w:sz w:val="18"/>
                <w:u w:val="single"/>
              </w:rPr>
            </w:pPr>
            <w:r>
              <w:rPr>
                <w:b/>
                <w:color w:val="0000FF"/>
                <w:sz w:val="18"/>
                <w:u w:val="single"/>
              </w:rPr>
              <w:t>Bibliographic</w:t>
            </w:r>
          </w:p>
          <w:p w:rsidR="004F5854" w:rsidRPr="004F5854" w:rsidRDefault="004F5854">
            <w:pPr>
              <w:pStyle w:val="normal0"/>
              <w:rPr>
                <w:b/>
                <w:color w:val="0000FF"/>
                <w:sz w:val="18"/>
                <w:u w:val="single"/>
              </w:rPr>
            </w:pPr>
            <w:r>
              <w:rPr>
                <w:b/>
                <w:color w:val="0000FF"/>
                <w:sz w:val="18"/>
                <w:u w:val="single"/>
              </w:rPr>
              <w:t>Information and Citation</w:t>
            </w:r>
          </w:p>
          <w:p w:rsidR="004F5854" w:rsidRPr="004F5854" w:rsidRDefault="004F5854">
            <w:pPr>
              <w:pStyle w:val="normal0"/>
              <w:rPr>
                <w:b/>
                <w:color w:val="auto"/>
                <w:sz w:val="1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Quoted and/or paraphrased evidence demonstrates completely accurate citation</w:t>
            </w:r>
          </w:p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Correctly cites bibliographic information for sources</w:t>
            </w:r>
          </w:p>
          <w:p w:rsidR="004F5854" w:rsidRP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Titled work cited is completely accurate in content and format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Quoted and/or paraphrased evidence demonstrates mostly accurate citation</w:t>
            </w:r>
          </w:p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Provides basic bibliographic information for sources</w:t>
            </w:r>
          </w:p>
          <w:p w:rsidR="004F5854" w:rsidRP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Includes a titled work cited that demonstrates minimal errors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Quoted and/or paraphrased evidence demonstrates limited citation</w:t>
            </w:r>
          </w:p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Provides limited bibliographic information for sources</w:t>
            </w:r>
          </w:p>
          <w:p w:rsidR="004F5854" w:rsidRP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Has a partially completed work cited or work cited has significant errors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Quoted and/or paraphrased evidence demonstrates no attempt at citation</w:t>
            </w:r>
          </w:p>
          <w:p w:rsid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Provides no bibliographic information for sources</w:t>
            </w:r>
          </w:p>
          <w:p w:rsidR="004F5854" w:rsidRPr="004F5854" w:rsidRDefault="004F5854">
            <w:pPr>
              <w:pStyle w:val="normal0"/>
              <w:numPr>
                <w:ilvl w:val="0"/>
                <w:numId w:val="1"/>
              </w:numPr>
              <w:ind w:left="240" w:hanging="179"/>
              <w:rPr>
                <w:sz w:val="14"/>
              </w:rPr>
            </w:pPr>
            <w:r>
              <w:rPr>
                <w:sz w:val="14"/>
              </w:rPr>
              <w:t>Has no evidence of a work cited</w:t>
            </w:r>
          </w:p>
        </w:tc>
      </w:tr>
    </w:tbl>
    <w:p w:rsidR="004F5854" w:rsidRDefault="004F5854">
      <w:pPr>
        <w:pStyle w:val="normal0"/>
        <w:rPr>
          <w:sz w:val="18"/>
        </w:rPr>
      </w:pPr>
    </w:p>
    <w:p w:rsidR="006E0375" w:rsidRDefault="00467189">
      <w:pPr>
        <w:pStyle w:val="normal0"/>
      </w:pPr>
      <w:r>
        <w:rPr>
          <w:sz w:val="18"/>
        </w:rPr>
        <w:t xml:space="preserve">*CCSS - Common Core State Standards alignment (“W” = Writing Strand; “L” = Language Strand)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2115">
        <w:rPr>
          <w:sz w:val="18"/>
        </w:rPr>
        <w:t xml:space="preserve">               </w:t>
      </w:r>
      <w:r w:rsidR="00E0079B">
        <w:rPr>
          <w:sz w:val="18"/>
        </w:rPr>
        <w:t>Revised 3/16 (ER)</w:t>
      </w:r>
    </w:p>
    <w:p w:rsidR="006E0375" w:rsidRDefault="006E0375">
      <w:pPr>
        <w:pStyle w:val="normal0"/>
      </w:pPr>
    </w:p>
    <w:sectPr w:rsidR="006E0375" w:rsidSect="00467189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495"/>
    <w:multiLevelType w:val="multilevel"/>
    <w:tmpl w:val="42F29F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abstractNum w:abstractNumId="1">
    <w:nsid w:val="23B2114A"/>
    <w:multiLevelType w:val="multilevel"/>
    <w:tmpl w:val="F530EF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abstractNum w:abstractNumId="2">
    <w:nsid w:val="32110171"/>
    <w:multiLevelType w:val="multilevel"/>
    <w:tmpl w:val="EA02E6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abstractNum w:abstractNumId="3">
    <w:nsid w:val="44C87341"/>
    <w:multiLevelType w:val="multilevel"/>
    <w:tmpl w:val="B128BD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abstractNum w:abstractNumId="4">
    <w:nsid w:val="635C076E"/>
    <w:multiLevelType w:val="multilevel"/>
    <w:tmpl w:val="837493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6E0375"/>
    <w:rsid w:val="001D6F9E"/>
    <w:rsid w:val="0035673E"/>
    <w:rsid w:val="00462115"/>
    <w:rsid w:val="00467189"/>
    <w:rsid w:val="004F5854"/>
    <w:rsid w:val="005858DA"/>
    <w:rsid w:val="005F6BEC"/>
    <w:rsid w:val="006E0375"/>
    <w:rsid w:val="007578AB"/>
    <w:rsid w:val="00790762"/>
    <w:rsid w:val="008E702A"/>
    <w:rsid w:val="00A321CF"/>
    <w:rsid w:val="00DE45A0"/>
    <w:rsid w:val="00E0079B"/>
  </w:rsids>
  <m:mathPr>
    <m:mathFont m:val="Jokerman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A"/>
  </w:style>
  <w:style w:type="paragraph" w:styleId="Heading1">
    <w:name w:val="heading 1"/>
    <w:basedOn w:val="normal0"/>
    <w:next w:val="normal0"/>
    <w:rsid w:val="006E0375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6E0375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6E0375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6E037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6E0375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6E0375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E037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6E0375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E0375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687</Words>
  <Characters>3916</Characters>
  <Application>Microsoft Macintosh Word</Application>
  <DocSecurity>0</DocSecurity>
  <Lines>32</Lines>
  <Paragraphs>7</Paragraphs>
  <ScaleCrop>false</ScaleCrop>
  <Company>Tigard-Tualatin School District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TTSD 6th Grade Informative/Explanatory Rubric.docx</dc:title>
  <cp:lastModifiedBy>EMILY RUPP</cp:lastModifiedBy>
  <cp:revision>7</cp:revision>
  <cp:lastPrinted>2016-03-29T15:14:00Z</cp:lastPrinted>
  <dcterms:created xsi:type="dcterms:W3CDTF">2013-04-29T20:48:00Z</dcterms:created>
  <dcterms:modified xsi:type="dcterms:W3CDTF">2016-03-29T18:33:00Z</dcterms:modified>
</cp:coreProperties>
</file>